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731" w:rsidRPr="00D76418" w:rsidRDefault="00D9100C" w:rsidP="00D76418">
      <w:pPr>
        <w:jc w:val="center"/>
        <w:rPr>
          <w:rFonts w:asciiTheme="minorEastAsia" w:eastAsiaTheme="minorEastAsia" w:hAnsiTheme="minorEastAsia"/>
          <w:b/>
          <w:sz w:val="32"/>
          <w:szCs w:val="32"/>
        </w:rPr>
      </w:pPr>
      <w:r w:rsidRPr="00D76418">
        <w:rPr>
          <w:rFonts w:asciiTheme="minorEastAsia" w:eastAsiaTheme="minorEastAsia" w:hAnsiTheme="minorEastAsia" w:hint="eastAsia"/>
          <w:b/>
          <w:sz w:val="32"/>
          <w:szCs w:val="32"/>
        </w:rPr>
        <w:t>石家庄城市经济职业学院2020年新生入学须知</w:t>
      </w:r>
    </w:p>
    <w:p w:rsidR="00212731" w:rsidRPr="00303796" w:rsidRDefault="00D9100C" w:rsidP="00D76418">
      <w:pPr>
        <w:rPr>
          <w:rFonts w:asciiTheme="minorEastAsia" w:eastAsiaTheme="minorEastAsia" w:hAnsiTheme="minorEastAsia"/>
          <w:b/>
          <w:sz w:val="24"/>
          <w:szCs w:val="24"/>
        </w:rPr>
      </w:pPr>
      <w:r w:rsidRPr="00303796">
        <w:rPr>
          <w:rFonts w:asciiTheme="minorEastAsia" w:eastAsiaTheme="minorEastAsia" w:hAnsiTheme="minorEastAsia" w:hint="eastAsia"/>
          <w:b/>
          <w:sz w:val="24"/>
          <w:szCs w:val="24"/>
        </w:rPr>
        <w:t>亲爱的同学：</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祝贺你被我院录取为2020级新生。现将入学注意事项告知你，请认真阅读并按时到校报到注册。</w:t>
      </w:r>
    </w:p>
    <w:p w:rsidR="00D76418" w:rsidRPr="00D76418" w:rsidRDefault="00D9100C" w:rsidP="00303796">
      <w:pPr>
        <w:ind w:firstLineChars="200" w:firstLine="480"/>
        <w:rPr>
          <w:rFonts w:asciiTheme="minorEastAsia" w:eastAsiaTheme="minorEastAsia" w:hAnsiTheme="minorEastAsia"/>
          <w:sz w:val="24"/>
          <w:szCs w:val="24"/>
        </w:rPr>
      </w:pPr>
      <w:bookmarkStart w:id="0" w:name="_GoBack"/>
      <w:r w:rsidRPr="00D76418">
        <w:rPr>
          <w:rFonts w:asciiTheme="minorEastAsia" w:eastAsiaTheme="minorEastAsia" w:hAnsiTheme="minorEastAsia" w:hint="eastAsia"/>
          <w:sz w:val="24"/>
          <w:szCs w:val="24"/>
        </w:rPr>
        <w:t>石家庄城市经济职业学院是经河北省人民政府批准，教育部备案，纳入国家统一招生计划，具有独立颁发国家承认学历证书资格的全日制普通高等院校。石家庄城市经济职业学院隶属于河北世嘉教育科技集团。河北世嘉教育科技集团为河北众诚企业集团旗下全资子公司，集团旗下教育、文旅、高新技术、农业、大健康五大版块齐头并进、蓬勃发展。</w:t>
      </w:r>
    </w:p>
    <w:bookmarkEnd w:id="0"/>
    <w:p w:rsidR="00D76418" w:rsidRPr="00D76418" w:rsidRDefault="00D76418" w:rsidP="00303796">
      <w:pPr>
        <w:ind w:firstLineChars="200" w:firstLine="480"/>
        <w:rPr>
          <w:rStyle w:val="a5"/>
          <w:rFonts w:asciiTheme="minorEastAsia" w:eastAsiaTheme="minorEastAsia" w:hAnsiTheme="minorEastAsia"/>
          <w:color w:val="auto"/>
          <w:sz w:val="24"/>
          <w:szCs w:val="24"/>
          <w:u w:val="none"/>
        </w:rPr>
      </w:pPr>
      <w:r w:rsidRPr="00D76418">
        <w:rPr>
          <w:rStyle w:val="a5"/>
          <w:rFonts w:asciiTheme="minorEastAsia" w:eastAsiaTheme="minorEastAsia" w:hAnsiTheme="minorEastAsia" w:hint="eastAsia"/>
          <w:color w:val="auto"/>
          <w:sz w:val="24"/>
          <w:szCs w:val="24"/>
          <w:u w:val="none"/>
        </w:rPr>
        <w:t>学院坚持“特色立校、人才强校、质量兴校”的发展战略，秉承“笃学、崇德、惟实、励新”的校训，依托河北众诚企业集团，面向河北省，服务京津冀协同发展，开设统招专业54个，主要培养财经类、信息类、工程技术类、交通运输类、医护类等生产一线综合素质高、职业能力强的技术技能型人才，是一所理念超前，模式新颖，极具特色的应用型高等学府。</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一、报到时间：</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以录取通知书规定时间为准。在规定时间不能按时报到的，请及时联系学院办理相关手续，未请假且</w:t>
      </w:r>
      <w:r w:rsidRPr="00D76418">
        <w:rPr>
          <w:rFonts w:asciiTheme="minorEastAsia" w:eastAsiaTheme="minorEastAsia" w:hAnsiTheme="minorEastAsia" w:hint="eastAsia"/>
          <w:color w:val="FF0000"/>
          <w:sz w:val="24"/>
          <w:szCs w:val="24"/>
          <w:u w:val="single"/>
        </w:rPr>
        <w:t>10</w:t>
      </w:r>
      <w:r w:rsidRPr="00D76418">
        <w:rPr>
          <w:rFonts w:asciiTheme="minorEastAsia" w:eastAsiaTheme="minorEastAsia" w:hAnsiTheme="minorEastAsia" w:hint="eastAsia"/>
          <w:sz w:val="24"/>
          <w:szCs w:val="24"/>
        </w:rPr>
        <w:t>月</w:t>
      </w:r>
      <w:r w:rsidRPr="00D76418">
        <w:rPr>
          <w:rFonts w:asciiTheme="minorEastAsia" w:eastAsiaTheme="minorEastAsia" w:hAnsiTheme="minorEastAsia" w:hint="eastAsia"/>
          <w:color w:val="FF0000"/>
          <w:sz w:val="24"/>
          <w:szCs w:val="24"/>
        </w:rPr>
        <w:t> </w:t>
      </w:r>
      <w:r w:rsidRPr="00D76418">
        <w:rPr>
          <w:rFonts w:asciiTheme="minorEastAsia" w:eastAsiaTheme="minorEastAsia" w:hAnsiTheme="minorEastAsia" w:hint="eastAsia"/>
          <w:color w:val="FF0000"/>
          <w:sz w:val="24"/>
          <w:szCs w:val="24"/>
          <w:u w:val="single"/>
        </w:rPr>
        <w:t>31</w:t>
      </w:r>
      <w:r w:rsidRPr="00D76418">
        <w:rPr>
          <w:rFonts w:asciiTheme="minorEastAsia" w:eastAsiaTheme="minorEastAsia" w:hAnsiTheme="minorEastAsia" w:hint="eastAsia"/>
          <w:sz w:val="24"/>
          <w:szCs w:val="24"/>
        </w:rPr>
        <w:t>日前不报到者取消入学资格。</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二、关系迁转：</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报到时请携带党、团关系。党、团组织关系可由毕业学校的组织部门介绍到石家庄城市经济职业学院党（团）委组织部。</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三、资料准备:</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新生报到时，需携带《录取通知书》、《准考证》、党团组织关系，身份证复印件二份，近期免冠彩色一寸、二寸照片各6张。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四、收费标准：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学费： 城市轨道交通运营管理、高速铁路客运乘务、空中乘务、民航运输、护理和医学影像技术、商务英语、影视编导、旅游英语专业：8500元/年，其它学费均为8000元/年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教材费：800元/年(多退少补)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住宿费：标准A（两人间，需提前预订）3000元/年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标准B（四人间，需提前预订</w:t>
      </w:r>
      <w:r w:rsidRPr="00D76418">
        <w:rPr>
          <w:rFonts w:asciiTheme="minorEastAsia" w:eastAsiaTheme="minorEastAsia" w:hAnsiTheme="minorEastAsia"/>
          <w:sz w:val="24"/>
          <w:szCs w:val="24"/>
        </w:rPr>
        <w:t>）</w:t>
      </w:r>
      <w:r w:rsidRPr="00D76418">
        <w:rPr>
          <w:rFonts w:asciiTheme="minorEastAsia" w:eastAsiaTheme="minorEastAsia" w:hAnsiTheme="minorEastAsia" w:hint="eastAsia"/>
          <w:sz w:val="24"/>
          <w:szCs w:val="24"/>
        </w:rPr>
        <w:t xml:space="preserve">1500元/年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标准C （七人间）           1200元/年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lastRenderedPageBreak/>
        <w:t>军训服装费：150元、体检费：100元、保险费：100元/年、公寓物品500元（含床上用品三件套、床垫 、枕头、被褥（200元/套可自带））、 公物押金：</w:t>
      </w:r>
      <w:r w:rsidR="00B774AC">
        <w:rPr>
          <w:rFonts w:asciiTheme="minorEastAsia" w:eastAsiaTheme="minorEastAsia" w:hAnsiTheme="minorEastAsia" w:hint="eastAsia"/>
          <w:sz w:val="24"/>
          <w:szCs w:val="24"/>
        </w:rPr>
        <w:t>100元（如无损坏情况，毕业时凭票据退还</w:t>
      </w:r>
      <w:r w:rsidR="006C216F">
        <w:rPr>
          <w:rFonts w:asciiTheme="minorEastAsia" w:eastAsiaTheme="minorEastAsia" w:hAnsiTheme="minorEastAsia" w:hint="eastAsia"/>
          <w:sz w:val="24"/>
          <w:szCs w:val="24"/>
        </w:rPr>
        <w:t>）</w:t>
      </w:r>
      <w:r w:rsidR="00B774AC">
        <w:rPr>
          <w:rFonts w:asciiTheme="minorEastAsia" w:eastAsiaTheme="minorEastAsia" w:hAnsiTheme="minorEastAsia" w:hint="eastAsia"/>
          <w:sz w:val="24"/>
          <w:szCs w:val="24"/>
        </w:rPr>
        <w:t>、校园卡50元</w:t>
      </w:r>
      <w:r w:rsidRPr="00D76418">
        <w:rPr>
          <w:rFonts w:asciiTheme="minorEastAsia" w:eastAsiaTheme="minorEastAsia" w:hAnsiTheme="minorEastAsia" w:hint="eastAsia"/>
          <w:sz w:val="24"/>
          <w:szCs w:val="24"/>
        </w:rPr>
        <w:t>。</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注意事项：</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2020级新学生须在2020年</w:t>
      </w:r>
      <w:r w:rsidR="002B0F7B" w:rsidRPr="00D76418">
        <w:rPr>
          <w:rFonts w:asciiTheme="minorEastAsia" w:eastAsiaTheme="minorEastAsia" w:hAnsiTheme="minorEastAsia" w:hint="eastAsia"/>
          <w:sz w:val="24"/>
          <w:szCs w:val="24"/>
        </w:rPr>
        <w:t>9</w:t>
      </w:r>
      <w:r w:rsidRPr="00D76418">
        <w:rPr>
          <w:rFonts w:asciiTheme="minorEastAsia" w:eastAsiaTheme="minorEastAsia" w:hAnsiTheme="minorEastAsia" w:hint="eastAsia"/>
          <w:sz w:val="24"/>
          <w:szCs w:val="24"/>
        </w:rPr>
        <w:t>月31日前将学费、住宿费交到学院指定账户，其它杂费开学报到时交清。</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石家庄城市经济职业学院指定账户：</w:t>
      </w:r>
    </w:p>
    <w:p w:rsidR="002B0F7B"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账号：</w:t>
      </w:r>
      <w:r w:rsidR="00D76418" w:rsidRPr="00D76418">
        <w:rPr>
          <w:rFonts w:asciiTheme="minorEastAsia" w:eastAsiaTheme="minorEastAsia" w:hAnsiTheme="minorEastAsia"/>
          <w:sz w:val="24"/>
          <w:szCs w:val="24"/>
        </w:rPr>
        <w:t>414685629000015</w:t>
      </w:r>
      <w:r w:rsidRPr="00D76418">
        <w:rPr>
          <w:rFonts w:asciiTheme="minorEastAsia" w:eastAsiaTheme="minorEastAsia" w:hAnsiTheme="minorEastAsia" w:hint="eastAsia"/>
          <w:sz w:val="24"/>
          <w:szCs w:val="24"/>
        </w:rPr>
        <w:t xml:space="preserve">   </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开户行：</w:t>
      </w:r>
      <w:r w:rsidR="00D76418" w:rsidRPr="00D76418">
        <w:rPr>
          <w:rFonts w:asciiTheme="minorEastAsia" w:eastAsiaTheme="minorEastAsia" w:hAnsiTheme="minorEastAsia" w:hint="eastAsia"/>
          <w:sz w:val="24"/>
          <w:szCs w:val="24"/>
        </w:rPr>
        <w:t xml:space="preserve">张家口银行塔坛支行      </w:t>
      </w:r>
      <w:r w:rsidRPr="00D76418">
        <w:rPr>
          <w:rFonts w:asciiTheme="minorEastAsia" w:eastAsiaTheme="minorEastAsia" w:hAnsiTheme="minorEastAsia" w:hint="eastAsia"/>
          <w:sz w:val="24"/>
          <w:szCs w:val="24"/>
        </w:rPr>
        <w:t xml:space="preserve">    </w:t>
      </w:r>
    </w:p>
    <w:p w:rsidR="00212731" w:rsidRPr="00D76418" w:rsidRDefault="002B0F7B"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账户</w:t>
      </w:r>
      <w:r w:rsidR="00D9100C" w:rsidRPr="00D76418">
        <w:rPr>
          <w:rFonts w:asciiTheme="minorEastAsia" w:eastAsiaTheme="minorEastAsia" w:hAnsiTheme="minorEastAsia" w:hint="eastAsia"/>
          <w:sz w:val="24"/>
          <w:szCs w:val="24"/>
        </w:rPr>
        <w:t>名称：</w:t>
      </w:r>
      <w:r w:rsidRPr="00D76418">
        <w:rPr>
          <w:rFonts w:asciiTheme="minorEastAsia" w:eastAsiaTheme="minorEastAsia" w:hAnsiTheme="minorEastAsia" w:hint="eastAsia"/>
          <w:sz w:val="24"/>
          <w:szCs w:val="24"/>
        </w:rPr>
        <w:t>河北世嘉教育科技集团有限公司</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打款必须备注：姓名、身份证号码</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备注：预定宿舍的新生，需一次性交清学费、住宿费，以学校指定账户收款顺序排序，通知学校宿舍管理科备案。</w:t>
      </w:r>
    </w:p>
    <w:p w:rsidR="00D76418" w:rsidRDefault="00D9100C" w:rsidP="00303796">
      <w:pPr>
        <w:ind w:firstLineChars="200" w:firstLine="480"/>
        <w:rPr>
          <w:rFonts w:asciiTheme="minorEastAsia" w:eastAsiaTheme="minorEastAsia" w:hAnsiTheme="minorEastAsia"/>
          <w:color w:val="FF0000"/>
          <w:sz w:val="24"/>
          <w:szCs w:val="24"/>
        </w:rPr>
      </w:pPr>
      <w:r w:rsidRPr="00D76418">
        <w:rPr>
          <w:rFonts w:asciiTheme="minorEastAsia" w:eastAsiaTheme="minorEastAsia" w:hAnsiTheme="minorEastAsia" w:hint="eastAsia"/>
          <w:sz w:val="24"/>
          <w:szCs w:val="24"/>
        </w:rPr>
        <w:t>宿舍预定电话：0311-</w:t>
      </w:r>
      <w:r w:rsidR="00D76418" w:rsidRPr="00D76418">
        <w:rPr>
          <w:rFonts w:asciiTheme="minorEastAsia" w:eastAsiaTheme="minorEastAsia" w:hAnsiTheme="minorEastAsia" w:hint="eastAsia"/>
          <w:sz w:val="24"/>
          <w:szCs w:val="24"/>
        </w:rPr>
        <w:t>69097088</w:t>
      </w:r>
      <w:r w:rsidR="00520438">
        <w:rPr>
          <w:rFonts w:asciiTheme="minorEastAsia" w:eastAsiaTheme="minorEastAsia" w:hAnsiTheme="minorEastAsia" w:hint="eastAsia"/>
          <w:sz w:val="24"/>
          <w:szCs w:val="24"/>
        </w:rPr>
        <w:t xml:space="preserve">  0311-69097099</w:t>
      </w:r>
      <w:r w:rsidR="00B774AC">
        <w:rPr>
          <w:rFonts w:asciiTheme="minorEastAsia" w:eastAsiaTheme="minorEastAsia" w:hAnsiTheme="minorEastAsia" w:hint="eastAsia"/>
          <w:sz w:val="24"/>
          <w:szCs w:val="24"/>
        </w:rPr>
        <w:t>。</w:t>
      </w:r>
    </w:p>
    <w:p w:rsidR="00212731" w:rsidRPr="00D76418" w:rsidRDefault="00D9100C" w:rsidP="00303796">
      <w:pPr>
        <w:ind w:firstLineChars="200" w:firstLine="480"/>
        <w:rPr>
          <w:rFonts w:asciiTheme="minorEastAsia" w:eastAsiaTheme="minorEastAsia" w:hAnsiTheme="minorEastAsia"/>
          <w:color w:val="FF0000"/>
          <w:sz w:val="24"/>
          <w:szCs w:val="24"/>
        </w:rPr>
      </w:pPr>
      <w:r w:rsidRPr="00D76418">
        <w:rPr>
          <w:rFonts w:asciiTheme="minorEastAsia" w:eastAsiaTheme="minorEastAsia" w:hAnsiTheme="minorEastAsia" w:hint="eastAsia"/>
          <w:sz w:val="24"/>
          <w:szCs w:val="24"/>
        </w:rPr>
        <w:t>六、来校路线及电话：</w:t>
      </w:r>
    </w:p>
    <w:p w:rsidR="00212731" w:rsidRPr="00D76418" w:rsidRDefault="00D9100C" w:rsidP="00303796">
      <w:pPr>
        <w:ind w:firstLineChars="200" w:firstLine="480"/>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学院地址详见录取通知书。在规定时间，学院在石家庄火车站及北站设有新生接待站。学生有任何问题请致电：0311-</w:t>
      </w:r>
      <w:r w:rsidR="00D76418" w:rsidRPr="00D76418">
        <w:rPr>
          <w:rFonts w:asciiTheme="minorEastAsia" w:eastAsiaTheme="minorEastAsia" w:hAnsiTheme="minorEastAsia" w:hint="eastAsia"/>
          <w:sz w:val="24"/>
          <w:szCs w:val="24"/>
        </w:rPr>
        <w:t>69097088、69097099</w:t>
      </w:r>
      <w:r w:rsidRPr="00D76418">
        <w:rPr>
          <w:rFonts w:asciiTheme="minorEastAsia" w:eastAsiaTheme="minorEastAsia" w:hAnsiTheme="minorEastAsia" w:hint="eastAsia"/>
          <w:sz w:val="24"/>
          <w:szCs w:val="24"/>
        </w:rPr>
        <w:t>咨询。</w:t>
      </w:r>
    </w:p>
    <w:p w:rsidR="00212731" w:rsidRPr="00D76418" w:rsidRDefault="00D9100C" w:rsidP="00D76418">
      <w:pPr>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                                                     </w:t>
      </w:r>
    </w:p>
    <w:p w:rsidR="00212731" w:rsidRPr="00D76418" w:rsidRDefault="00D9100C" w:rsidP="00303796">
      <w:pPr>
        <w:jc w:val="right"/>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石家庄城市经济职业学院</w:t>
      </w:r>
    </w:p>
    <w:p w:rsidR="00212731" w:rsidRPr="00D76418" w:rsidRDefault="00D9100C" w:rsidP="00D76418">
      <w:pPr>
        <w:rPr>
          <w:rFonts w:asciiTheme="minorEastAsia" w:eastAsiaTheme="minorEastAsia" w:hAnsiTheme="minorEastAsia"/>
          <w:sz w:val="24"/>
          <w:szCs w:val="24"/>
        </w:rPr>
      </w:pPr>
      <w:r w:rsidRPr="00D76418">
        <w:rPr>
          <w:rFonts w:asciiTheme="minorEastAsia" w:eastAsiaTheme="minorEastAsia" w:hAnsiTheme="minorEastAsia" w:hint="eastAsia"/>
          <w:sz w:val="24"/>
          <w:szCs w:val="24"/>
        </w:rPr>
        <w:t xml:space="preserve">                                             </w:t>
      </w:r>
      <w:r w:rsidR="00303796">
        <w:rPr>
          <w:rFonts w:asciiTheme="minorEastAsia" w:eastAsiaTheme="minorEastAsia" w:hAnsiTheme="minorEastAsia" w:hint="eastAsia"/>
          <w:sz w:val="24"/>
          <w:szCs w:val="24"/>
        </w:rPr>
        <w:t xml:space="preserve">        </w:t>
      </w:r>
      <w:r w:rsidRPr="00D76418">
        <w:rPr>
          <w:rFonts w:asciiTheme="minorEastAsia" w:eastAsiaTheme="minorEastAsia" w:hAnsiTheme="minorEastAsia" w:hint="eastAsia"/>
          <w:sz w:val="24"/>
          <w:szCs w:val="24"/>
        </w:rPr>
        <w:t>二0二0年</w:t>
      </w:r>
    </w:p>
    <w:sectPr w:rsidR="00212731" w:rsidRPr="00D76418" w:rsidSect="00212731">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163DD"/>
    <w:multiLevelType w:val="singleLevel"/>
    <w:tmpl w:val="B3E163D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compat>
    <w:doNotExpandShiftReturn/>
    <w:useFELayout/>
  </w:compat>
  <w:rsids>
    <w:rsidRoot w:val="00D31D50"/>
    <w:rsid w:val="000069A7"/>
    <w:rsid w:val="00012C24"/>
    <w:rsid w:val="0002456B"/>
    <w:rsid w:val="00027A82"/>
    <w:rsid w:val="00045D44"/>
    <w:rsid w:val="00052661"/>
    <w:rsid w:val="00094634"/>
    <w:rsid w:val="000F1947"/>
    <w:rsid w:val="00104951"/>
    <w:rsid w:val="00124A77"/>
    <w:rsid w:val="001319DA"/>
    <w:rsid w:val="00212665"/>
    <w:rsid w:val="00212731"/>
    <w:rsid w:val="002A1B74"/>
    <w:rsid w:val="002B0F7B"/>
    <w:rsid w:val="002B6F2A"/>
    <w:rsid w:val="002E6BFC"/>
    <w:rsid w:val="00303796"/>
    <w:rsid w:val="00323B43"/>
    <w:rsid w:val="00350472"/>
    <w:rsid w:val="003542D9"/>
    <w:rsid w:val="003C0434"/>
    <w:rsid w:val="003D37D8"/>
    <w:rsid w:val="003E4086"/>
    <w:rsid w:val="00416ED4"/>
    <w:rsid w:val="00426133"/>
    <w:rsid w:val="004358AB"/>
    <w:rsid w:val="00447ECF"/>
    <w:rsid w:val="00477BCB"/>
    <w:rsid w:val="004A526A"/>
    <w:rsid w:val="004B1340"/>
    <w:rsid w:val="004D32CE"/>
    <w:rsid w:val="004D4B21"/>
    <w:rsid w:val="004D574C"/>
    <w:rsid w:val="00507BED"/>
    <w:rsid w:val="00520438"/>
    <w:rsid w:val="00571625"/>
    <w:rsid w:val="00635518"/>
    <w:rsid w:val="006A7BB5"/>
    <w:rsid w:val="006C216F"/>
    <w:rsid w:val="00745038"/>
    <w:rsid w:val="007A01E2"/>
    <w:rsid w:val="007A739F"/>
    <w:rsid w:val="007F7645"/>
    <w:rsid w:val="00894E38"/>
    <w:rsid w:val="008B7726"/>
    <w:rsid w:val="008C51FB"/>
    <w:rsid w:val="008E57A7"/>
    <w:rsid w:val="008F3004"/>
    <w:rsid w:val="008F43A0"/>
    <w:rsid w:val="00910FDF"/>
    <w:rsid w:val="00940E54"/>
    <w:rsid w:val="009B25DA"/>
    <w:rsid w:val="009D3A0D"/>
    <w:rsid w:val="00A243E5"/>
    <w:rsid w:val="00A602D3"/>
    <w:rsid w:val="00A6210E"/>
    <w:rsid w:val="00A65156"/>
    <w:rsid w:val="00AC3AB1"/>
    <w:rsid w:val="00AC53A1"/>
    <w:rsid w:val="00B06104"/>
    <w:rsid w:val="00B1203C"/>
    <w:rsid w:val="00B1381D"/>
    <w:rsid w:val="00B5697E"/>
    <w:rsid w:val="00B774AC"/>
    <w:rsid w:val="00BA7192"/>
    <w:rsid w:val="00C21B26"/>
    <w:rsid w:val="00C35A35"/>
    <w:rsid w:val="00C6218A"/>
    <w:rsid w:val="00C7602B"/>
    <w:rsid w:val="00C97929"/>
    <w:rsid w:val="00CD08A7"/>
    <w:rsid w:val="00D31D50"/>
    <w:rsid w:val="00D63D59"/>
    <w:rsid w:val="00D76418"/>
    <w:rsid w:val="00D9100C"/>
    <w:rsid w:val="00DB7978"/>
    <w:rsid w:val="00DC12A7"/>
    <w:rsid w:val="00DF775E"/>
    <w:rsid w:val="00E13106"/>
    <w:rsid w:val="00E91B08"/>
    <w:rsid w:val="00F24E15"/>
    <w:rsid w:val="00F44456"/>
    <w:rsid w:val="00F7612B"/>
    <w:rsid w:val="00F90D28"/>
    <w:rsid w:val="00FB0610"/>
    <w:rsid w:val="00FD2625"/>
    <w:rsid w:val="00FE2502"/>
    <w:rsid w:val="0174371B"/>
    <w:rsid w:val="029465F7"/>
    <w:rsid w:val="02F25078"/>
    <w:rsid w:val="05344C43"/>
    <w:rsid w:val="07E128ED"/>
    <w:rsid w:val="13565927"/>
    <w:rsid w:val="200B1B6B"/>
    <w:rsid w:val="23D7309F"/>
    <w:rsid w:val="2AC856E8"/>
    <w:rsid w:val="2C513DBB"/>
    <w:rsid w:val="312E3DE8"/>
    <w:rsid w:val="31D536B7"/>
    <w:rsid w:val="36025692"/>
    <w:rsid w:val="43D05E18"/>
    <w:rsid w:val="45826741"/>
    <w:rsid w:val="4D0301C8"/>
    <w:rsid w:val="517F6390"/>
    <w:rsid w:val="551646A0"/>
    <w:rsid w:val="5575430C"/>
    <w:rsid w:val="57044411"/>
    <w:rsid w:val="5A4E127B"/>
    <w:rsid w:val="64652104"/>
    <w:rsid w:val="6BED7875"/>
    <w:rsid w:val="71FF53B8"/>
    <w:rsid w:val="79676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31"/>
    <w:pPr>
      <w:adjustRightInd w:val="0"/>
      <w:snapToGrid w:val="0"/>
      <w:spacing w:after="200"/>
    </w:pPr>
    <w:rPr>
      <w:rFonts w:ascii="Tahoma" w:eastAsia="微软雅黑" w:hAnsi="Tahoma" w:cstheme="minorBidi"/>
      <w:sz w:val="22"/>
      <w:szCs w:val="22"/>
    </w:rPr>
  </w:style>
  <w:style w:type="paragraph" w:styleId="2">
    <w:name w:val="heading 2"/>
    <w:basedOn w:val="a"/>
    <w:next w:val="a"/>
    <w:uiPriority w:val="9"/>
    <w:unhideWhenUsed/>
    <w:qFormat/>
    <w:rsid w:val="00212731"/>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12731"/>
    <w:pPr>
      <w:tabs>
        <w:tab w:val="center" w:pos="4153"/>
        <w:tab w:val="right" w:pos="8306"/>
      </w:tabs>
    </w:pPr>
    <w:rPr>
      <w:sz w:val="18"/>
      <w:szCs w:val="18"/>
    </w:rPr>
  </w:style>
  <w:style w:type="paragraph" w:styleId="a4">
    <w:name w:val="header"/>
    <w:basedOn w:val="a"/>
    <w:link w:val="Char0"/>
    <w:uiPriority w:val="99"/>
    <w:semiHidden/>
    <w:unhideWhenUsed/>
    <w:qFormat/>
    <w:rsid w:val="00212731"/>
    <w:pPr>
      <w:pBdr>
        <w:bottom w:val="single" w:sz="6" w:space="1" w:color="auto"/>
      </w:pBdr>
      <w:tabs>
        <w:tab w:val="center" w:pos="4153"/>
        <w:tab w:val="right" w:pos="8306"/>
      </w:tabs>
      <w:jc w:val="center"/>
    </w:pPr>
    <w:rPr>
      <w:sz w:val="18"/>
      <w:szCs w:val="18"/>
    </w:rPr>
  </w:style>
  <w:style w:type="character" w:styleId="a5">
    <w:name w:val="Hyperlink"/>
    <w:basedOn w:val="a0"/>
    <w:qFormat/>
    <w:rsid w:val="00212731"/>
    <w:rPr>
      <w:color w:val="0000FF"/>
      <w:u w:val="single"/>
    </w:rPr>
  </w:style>
  <w:style w:type="paragraph" w:customStyle="1" w:styleId="1">
    <w:name w:val="列出段落1"/>
    <w:basedOn w:val="a"/>
    <w:uiPriority w:val="34"/>
    <w:qFormat/>
    <w:rsid w:val="00212731"/>
    <w:pPr>
      <w:ind w:firstLineChars="200" w:firstLine="420"/>
    </w:pPr>
  </w:style>
  <w:style w:type="character" w:customStyle="1" w:styleId="apple-converted-space">
    <w:name w:val="apple-converted-space"/>
    <w:basedOn w:val="a0"/>
    <w:qFormat/>
    <w:rsid w:val="00212731"/>
  </w:style>
  <w:style w:type="character" w:customStyle="1" w:styleId="Char0">
    <w:name w:val="页眉 Char"/>
    <w:basedOn w:val="a0"/>
    <w:link w:val="a4"/>
    <w:uiPriority w:val="99"/>
    <w:semiHidden/>
    <w:qFormat/>
    <w:rsid w:val="00212731"/>
    <w:rPr>
      <w:rFonts w:ascii="Tahoma" w:eastAsia="微软雅黑" w:hAnsi="Tahoma" w:cstheme="minorBidi"/>
      <w:sz w:val="18"/>
      <w:szCs w:val="18"/>
    </w:rPr>
  </w:style>
  <w:style w:type="character" w:customStyle="1" w:styleId="Char">
    <w:name w:val="页脚 Char"/>
    <w:basedOn w:val="a0"/>
    <w:link w:val="a3"/>
    <w:uiPriority w:val="99"/>
    <w:semiHidden/>
    <w:qFormat/>
    <w:rsid w:val="00212731"/>
    <w:rPr>
      <w:rFonts w:ascii="Tahoma" w:eastAsia="微软雅黑" w:hAnsi="Tahoma" w:cstheme="minorBidi"/>
      <w:sz w:val="18"/>
      <w:szCs w:val="18"/>
    </w:rPr>
  </w:style>
  <w:style w:type="paragraph" w:customStyle="1" w:styleId="indent">
    <w:name w:val="indent"/>
    <w:basedOn w:val="a"/>
    <w:qFormat/>
    <w:rsid w:val="00212731"/>
    <w:pPr>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8157E-1F8C-4DED-9F9F-DCBAE451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9</cp:revision>
  <cp:lastPrinted>2019-03-05T09:02:00Z</cp:lastPrinted>
  <dcterms:created xsi:type="dcterms:W3CDTF">2020-06-04T03:24:00Z</dcterms:created>
  <dcterms:modified xsi:type="dcterms:W3CDTF">2020-06-11T01:49:00Z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